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C9" w:rsidRDefault="003D19C9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DOTAZNÍK PRO ZJIŠTĚNÍ RIZIKA POŠKOZENÍ MUZEA POŽÁREM</w:t>
      </w:r>
    </w:p>
    <w:p w:rsidR="003D19C9" w:rsidRDefault="003D19C9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>PŘÍLOHA B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>Název a adresa muzea: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>Adresa hodnocené budovy: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>Jméno kontaktní osoby nebo osoby, která dotazník vyplňovala: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3D19C9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447923" w:rsidRPr="00447923">
        <w:rPr>
          <w:rFonts w:ascii="Arial" w:hAnsi="Arial" w:cs="Arial"/>
          <w:b/>
          <w:bCs/>
          <w:sz w:val="20"/>
          <w:szCs w:val="20"/>
        </w:rPr>
        <w:t>šeobecné informace o budově:</w:t>
      </w:r>
    </w:p>
    <w:p w:rsidR="00447923" w:rsidRDefault="00447923" w:rsidP="0044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Přibližné stáří budovy:</w:t>
      </w:r>
    </w:p>
    <w:p w:rsidR="00447923" w:rsidRDefault="00447923" w:rsidP="0044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Počet pater nad zemí:</w:t>
      </w:r>
    </w:p>
    <w:p w:rsidR="00447923" w:rsidRDefault="00447923" w:rsidP="0044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Je muzeum jedinou institucí v budově?</w:t>
      </w:r>
    </w:p>
    <w:p w:rsidR="00447923" w:rsidRDefault="00447923" w:rsidP="0044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Byla budova stavěna pro muzejní účely?</w:t>
      </w:r>
    </w:p>
    <w:p w:rsidR="00447923" w:rsidRDefault="00447923" w:rsidP="0044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Je muzeum vlastníkem budovy?</w:t>
      </w:r>
    </w:p>
    <w:p w:rsidR="00447923" w:rsidRPr="00447923" w:rsidRDefault="00447923" w:rsidP="004479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Kolik sbírkových předmětů je uloženo v budově?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447923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447923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Stručný charakter sbírkových předmětů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(typy předmětů nebo a jejich materiál, přibližné procentuální zastoupení) :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47923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47923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47923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Nacházejí se v budově sbírkové předměty, movité památky, archiválie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příp. předměty kulturní hodnoty, jejich historická nebo umělecká hodnota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je nenahraditelná: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47923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47923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47923">
        <w:rPr>
          <w:rFonts w:ascii="Arial" w:hAnsi="Arial" w:cs="Arial"/>
          <w:b/>
          <w:bCs/>
          <w:i/>
          <w:iCs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>ČÁST A. HODNOCENÍ POŽÁRNÍHO NEBEZPEČÍ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1. Převažující stavební materiál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budovy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Při použití několika materiálů se uvažuje nejvyšší počet bodů.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Beton, kámen (2)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Cihla (4)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</w:t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Kov a kovová konstrukce (5)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447923">
        <w:rPr>
          <w:rFonts w:ascii="Arial" w:hAnsi="Arial" w:cs="Arial"/>
          <w:sz w:val="20"/>
          <w:szCs w:val="20"/>
        </w:rPr>
        <w:t>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Kombinace skla a kovu (6)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Dřevo (7)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Jiné (např. plasty) 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2. Krytina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střechy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Při použití několika materiálů se uvažuje nejvyšší počet bodů.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Pálená či betonová taška, břidlice (2)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gramStart"/>
      <w:r w:rsidRPr="00447923">
        <w:rPr>
          <w:rFonts w:ascii="Arial" w:hAnsi="Arial" w:cs="Arial"/>
          <w:sz w:val="20"/>
          <w:szCs w:val="20"/>
        </w:rPr>
        <w:lastRenderedPageBreak/>
        <w:t>• Plech</w:t>
      </w:r>
      <w:proofErr w:type="gramEnd"/>
      <w:r w:rsidRPr="00447923">
        <w:rPr>
          <w:rFonts w:ascii="Arial" w:hAnsi="Arial" w:cs="Arial"/>
          <w:sz w:val="20"/>
          <w:szCs w:val="20"/>
        </w:rPr>
        <w:t xml:space="preserve">, případně jiný souvislý materiál (desky litého betonu, </w:t>
      </w:r>
      <w:proofErr w:type="gramStart"/>
      <w:r w:rsidRPr="00447923">
        <w:rPr>
          <w:rFonts w:ascii="Arial" w:hAnsi="Arial" w:cs="Arial"/>
          <w:sz w:val="20"/>
          <w:szCs w:val="20"/>
        </w:rPr>
        <w:t>který</w:t>
      </w:r>
      <w:proofErr w:type="gramEnd"/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neumožňuje hasičům vstup do půdních prostor a jejich účinné hašení (6) </w:t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Asfaltové šindele, lepenka s vrstvou kačírku (s vrstvou malých 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oblázků) (3) </w:t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Dřevěný šindel (4)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Asfaltové šindele, lepenka bez vrstvy kačírku (bez vrstvy malých 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oblázků) (5) </w:t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Došky (6)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3. Konstrukce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střechy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Při použití několika materiálů se uvažuje nejvyšší počet bodů.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Krovy dřevěné nechráněné protipožárním nátěrem (6)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Krovy dřevěné chráněné protipožárním nátěrem (3)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Krovy ocelové (3)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Krovy betonové (2)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4. Provedení stěn chodeb/ únikových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cest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bodů se zahrnují všechny nalezené položky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Holé stěny, vápenné omítky (0)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Stěny s vápennou omítku s malým </w:t>
      </w:r>
      <w:proofErr w:type="gramStart"/>
      <w:r w:rsidRPr="00447923">
        <w:rPr>
          <w:rFonts w:ascii="Arial" w:hAnsi="Arial" w:cs="Arial"/>
          <w:sz w:val="20"/>
          <w:szCs w:val="20"/>
        </w:rPr>
        <w:t>množství</w:t>
      </w:r>
      <w:proofErr w:type="gramEnd"/>
      <w:r w:rsidRPr="00447923">
        <w:rPr>
          <w:rFonts w:ascii="Arial" w:hAnsi="Arial" w:cs="Arial"/>
          <w:sz w:val="20"/>
          <w:szCs w:val="20"/>
        </w:rPr>
        <w:t xml:space="preserve"> plakátů,</w:t>
      </w: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obrazů nebo gobelínů (1)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Plakáty, vývěsky, postery (2)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Dřevěné panely (4)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Textilní tapeta, závěs, gobelíny (6)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5. Struktura stavby a rozdělení na požární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úseky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Podlaží budovy (depozitáře) nejsou rozdělena na požární úseky (10)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Neuzavřené světlíky, výtahové šachty, instalační šachty a kanály (4)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Neuzavřené otvory a prostupy (kabelů, trubek atp.) ve stěnách a stropech (4) </w:t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Otevřená schodiště v celé výšce budovy (6)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Poschodí nejsou požárně oddělena (6)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Dveře nemají požární odolnost a odolnost proti průniku kouře (6)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6. Vnitřní úprava stěn a stropu interiéru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>místností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Nespalitelné povrchy (např. vápenná </w:t>
      </w:r>
      <w:proofErr w:type="gramStart"/>
      <w:r w:rsidRPr="00447923">
        <w:rPr>
          <w:rFonts w:ascii="Arial" w:hAnsi="Arial" w:cs="Arial"/>
          <w:sz w:val="20"/>
          <w:szCs w:val="20"/>
        </w:rPr>
        <w:t>omítka) (0)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  <w:proofErr w:type="gramEnd"/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Sádrokarton (2)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Dřevo a dřevotříska (4)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Plastový (např. polystyrenový) podhled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Textilní tapeta, závěs, gobelíny (6)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Textilní závěsy (záclony) na oknech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7. Požární zatížení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>místností</w:t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Malé množství nábytku / hořlavých předmětů (1)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Kovový nábytek, regály apod. (1)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Dřevěný nábytek, regály apod. (3)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Větší množství polstrovaného nábytku (4)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Velmi vysoké požární zatížení (polstrovaný nábytek, obrazy, knihy,</w:t>
      </w: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závěsy ve velkém </w:t>
      </w:r>
      <w:proofErr w:type="gramStart"/>
      <w:r w:rsidRPr="00447923">
        <w:rPr>
          <w:rFonts w:ascii="Arial" w:hAnsi="Arial" w:cs="Arial"/>
          <w:sz w:val="20"/>
          <w:szCs w:val="20"/>
        </w:rPr>
        <w:t>množství) (6) [ ]</w:t>
      </w:r>
      <w:proofErr w:type="gramEnd"/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Jsou skladovány hořlaviny I. třídy a tlakové láhve (1) 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8. Vnitřní členění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prostor </w:t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Malé místnosti do 20 m2 (1)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Velké místnosti nad 20 m2 (2)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Velké otevřené místnosti (4)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Otevřené prostory (haly, sály, kaple atp.) procházející jedním</w:t>
      </w: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nebo několika poschodími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9. Výška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stropů </w:t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Uvažuje se položka s nejvyšším počtem bodů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Nízké stropy (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do 2 m) (1)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Stropy od 2 – 3 m (2)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Stropy od 3 – 4 m (4)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Stropy 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nad 4 m)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10. Možné zdroje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zapálení </w:t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="00ED4A6A"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Otevřený oheň, pravidelně požívané krby (za každý krb 4 body)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Otevřený plamen (svíce, petrolejové lampy, 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pochodně) (5)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Rozšířené použití prodlužovacích kabelů, adaptérů apod.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Používání nebezpečných el. </w:t>
      </w:r>
      <w:proofErr w:type="gramStart"/>
      <w:r w:rsidRPr="00447923">
        <w:rPr>
          <w:rFonts w:ascii="Arial" w:hAnsi="Arial" w:cs="Arial"/>
          <w:sz w:val="20"/>
          <w:szCs w:val="20"/>
        </w:rPr>
        <w:t>spotřebičů</w:t>
      </w:r>
      <w:proofErr w:type="gramEnd"/>
      <w:r w:rsidRPr="00447923">
        <w:rPr>
          <w:rFonts w:ascii="Arial" w:hAnsi="Arial" w:cs="Arial"/>
          <w:sz w:val="20"/>
          <w:szCs w:val="20"/>
        </w:rPr>
        <w:t xml:space="preserve"> (přímotopy,</w:t>
      </w: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lastRenderedPageBreak/>
        <w:t xml:space="preserve">přenosná elektrická kamínka, kávovary, 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vařiče)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 budově není zakázané kouření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Restaurace, vaření a příprava jídel (10)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Pr="00447923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Ubytovací prostory v budově (za každou ubytovací jednotku 5 bodů)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 půdních prostorech jsou skladovány hořlavé předměty (8)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Elektroinstalace starší 30 let, provedení v hliníku (10)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447923">
        <w:rPr>
          <w:rFonts w:ascii="Arial" w:hAnsi="Arial" w:cs="Arial"/>
          <w:sz w:val="20"/>
          <w:szCs w:val="20"/>
        </w:rPr>
        <w:t>Dodavatelsky</w:t>
      </w:r>
      <w:proofErr w:type="spellEnd"/>
      <w:r w:rsidRPr="00447923">
        <w:rPr>
          <w:rFonts w:ascii="Arial" w:hAnsi="Arial" w:cs="Arial"/>
          <w:sz w:val="20"/>
          <w:szCs w:val="20"/>
        </w:rPr>
        <w:t xml:space="preserve"> prováděné práce, včetně restaurátorských prací</w:t>
      </w: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(svařování, broušení, odstraňování starých nátěrů apod.) (10)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V budově muzea je restaurátorské a konzervátorské pracoviště,</w:t>
      </w: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chemická laboratoř, </w:t>
      </w:r>
      <w:proofErr w:type="gramStart"/>
      <w:r w:rsidRPr="00447923">
        <w:rPr>
          <w:rFonts w:ascii="Arial" w:hAnsi="Arial" w:cs="Arial"/>
          <w:sz w:val="20"/>
          <w:szCs w:val="20"/>
        </w:rPr>
        <w:t>údržbářské</w:t>
      </w:r>
      <w:proofErr w:type="gramEnd"/>
      <w:r w:rsidRPr="00447923">
        <w:rPr>
          <w:rFonts w:ascii="Arial" w:hAnsi="Arial" w:cs="Arial"/>
          <w:sz w:val="20"/>
          <w:szCs w:val="20"/>
        </w:rPr>
        <w:t xml:space="preserve"> dílna či jiné pracoviště, kde se pracuje</w:t>
      </w: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s vysokými teplotami (za prvé pracoviště 10 bodů a za každé další 4 body)</w:t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11. Hrozba rozšíření požáru ze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sousedství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Předchozí požár či zahoření (2)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 běžné městské zástavbě (2)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 blízkosti průmyslové výroby, restaurace, zábavního podniku atp. (4)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A6A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 neobydlené oblasti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ED4A6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ED4A6A" w:rsidRDefault="00447923" w:rsidP="00ED4A6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4A6A">
        <w:rPr>
          <w:rFonts w:ascii="Arial" w:hAnsi="Arial" w:cs="Arial"/>
          <w:sz w:val="20"/>
          <w:szCs w:val="20"/>
        </w:rPr>
        <w:t>Ohrožení lesním požárem, požárem trávy (6)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ED4A6A">
        <w:rPr>
          <w:rFonts w:ascii="Arial" w:hAnsi="Arial" w:cs="Arial"/>
          <w:sz w:val="20"/>
          <w:szCs w:val="20"/>
        </w:rPr>
        <w:t xml:space="preserve"> 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405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Nebezpečí žhářství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405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Nevysvětlený požár v blízkosti (8)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447923" w:rsidRPr="00447923">
        <w:rPr>
          <w:rFonts w:ascii="Arial" w:hAnsi="Arial" w:cs="Arial"/>
          <w:b/>
          <w:bCs/>
          <w:sz w:val="20"/>
          <w:szCs w:val="20"/>
        </w:rPr>
        <w:t xml:space="preserve">. Materiály sbírkových </w:t>
      </w:r>
      <w:proofErr w:type="gramStart"/>
      <w:r w:rsidR="00447923" w:rsidRPr="00447923">
        <w:rPr>
          <w:rFonts w:ascii="Arial" w:hAnsi="Arial" w:cs="Arial"/>
          <w:b/>
          <w:bCs/>
          <w:sz w:val="20"/>
          <w:szCs w:val="20"/>
        </w:rPr>
        <w:t xml:space="preserve">předmětů </w:t>
      </w:r>
      <w:r w:rsidR="00447923"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ED4A6A" w:rsidRDefault="00ED4A6A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Kovy, kámen, keramika (0)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Papír (1)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Dřevo (2)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Textil, sláma (5)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Plasty, filmy a nosiče (acetát celulosy, 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PET) (6)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Nitrocelulóza (hlavičky panenek, 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filmy) (8)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Biologické preparáty uložené v lihu (8) </w:t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="00ED4A6A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ED4A6A" w:rsidRDefault="00ED4A6A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ČÁST A – SOUČET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>BODŮ: ..................</w:t>
      </w:r>
      <w:proofErr w:type="gramEnd"/>
    </w:p>
    <w:p w:rsid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lastRenderedPageBreak/>
        <w:t>ČÁST B. OPATŘENÍ POŽÁRNÍ OCHRANY</w:t>
      </w:r>
    </w:p>
    <w:p w:rsidR="0071021C" w:rsidRDefault="0071021C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 xml:space="preserve">a. Systém detekce požáru a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>poplachu</w:t>
      </w:r>
      <w:r w:rsidR="0071021C">
        <w:rPr>
          <w:rFonts w:ascii="Arial" w:hAnsi="Arial" w:cs="Arial"/>
          <w:b/>
          <w:bCs/>
          <w:sz w:val="20"/>
          <w:szCs w:val="20"/>
        </w:rPr>
        <w:tab/>
      </w:r>
      <w:r w:rsidR="0071021C">
        <w:rPr>
          <w:rFonts w:ascii="Arial" w:hAnsi="Arial" w:cs="Arial"/>
          <w:b/>
          <w:bCs/>
          <w:sz w:val="20"/>
          <w:szCs w:val="20"/>
        </w:rPr>
        <w:tab/>
      </w:r>
      <w:r w:rsidR="0071021C">
        <w:rPr>
          <w:rFonts w:ascii="Arial" w:hAnsi="Arial" w:cs="Arial"/>
          <w:b/>
          <w:bCs/>
          <w:sz w:val="20"/>
          <w:szCs w:val="20"/>
        </w:rPr>
        <w:tab/>
      </w:r>
      <w:r w:rsidR="0071021C">
        <w:rPr>
          <w:rFonts w:ascii="Arial" w:hAnsi="Arial" w:cs="Arial"/>
          <w:b/>
          <w:bCs/>
          <w:sz w:val="20"/>
          <w:szCs w:val="20"/>
        </w:rPr>
        <w:tab/>
      </w:r>
      <w:r w:rsidR="0071021C"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71021C" w:rsidRDefault="0071021C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7102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71021C" w:rsidRDefault="0071021C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7102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Není (0) </w:t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71021C" w:rsidRDefault="0071021C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7102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Automatická detekce požáru v hlavních místnostech (uveďte typ </w:t>
      </w:r>
      <w:proofErr w:type="spellStart"/>
      <w:proofErr w:type="gramStart"/>
      <w:r w:rsidRPr="00447923">
        <w:rPr>
          <w:rFonts w:ascii="Arial" w:hAnsi="Arial" w:cs="Arial"/>
          <w:sz w:val="20"/>
          <w:szCs w:val="20"/>
        </w:rPr>
        <w:t>tetekce</w:t>
      </w:r>
      <w:proofErr w:type="spellEnd"/>
      <w:r w:rsidRPr="00447923">
        <w:rPr>
          <w:rFonts w:ascii="Arial" w:hAnsi="Arial" w:cs="Arial"/>
          <w:sz w:val="20"/>
          <w:szCs w:val="20"/>
        </w:rPr>
        <w:t xml:space="preserve">) (3) </w:t>
      </w:r>
      <w:r w:rsidR="0071021C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71021C" w:rsidRDefault="0071021C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71021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Automatická detekce požáru ve všech místnostech (4)</w:t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71021C" w:rsidRDefault="0071021C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7102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Automatická detekce požáru v celé budově, např. včetně půdních prostor (5) </w:t>
      </w:r>
      <w:r w:rsidR="0071021C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71021C" w:rsidRDefault="0071021C" w:rsidP="007102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7102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Trvalé připojení na požární jednotku (3) </w:t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="0071021C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Elektrická zabezpečovací signalizace – detekce pohybu uvnitř budovy (3)</w:t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Elektrická zabezpečovací signalizace – detekce pohybu v blízkosti budovy (3) </w:t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7923">
        <w:rPr>
          <w:rFonts w:ascii="Arial" w:hAnsi="Arial" w:cs="Arial"/>
          <w:b/>
          <w:bCs/>
          <w:sz w:val="20"/>
          <w:szCs w:val="20"/>
        </w:rPr>
        <w:t>b</w:t>
      </w:r>
      <w:proofErr w:type="spellEnd"/>
      <w:r w:rsidRPr="00447923">
        <w:rPr>
          <w:rFonts w:ascii="Arial" w:hAnsi="Arial" w:cs="Arial"/>
          <w:b/>
          <w:bCs/>
          <w:sz w:val="20"/>
          <w:szCs w:val="20"/>
        </w:rPr>
        <w:t>. Automatické stabilní hasicí systémy (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SHZ) </w:t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Při použití několika způsobů ochrany se uvažuje nejvyšší počet bodů</w:t>
      </w:r>
    </w:p>
    <w:p w:rsidR="0062296E" w:rsidRDefault="0062296E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Nejsou (0)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Ochrana vybraných místností (4)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Ochrana všech místností (6)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Ochrana celé budovy (</w:t>
      </w:r>
      <w:proofErr w:type="spellStart"/>
      <w:proofErr w:type="gramStart"/>
      <w:r w:rsidRPr="00447923">
        <w:rPr>
          <w:rFonts w:ascii="Arial" w:hAnsi="Arial" w:cs="Arial"/>
          <w:sz w:val="20"/>
          <w:szCs w:val="20"/>
        </w:rPr>
        <w:t>např.sprinklery</w:t>
      </w:r>
      <w:proofErr w:type="spellEnd"/>
      <w:proofErr w:type="gramEnd"/>
      <w:r w:rsidRPr="00447923">
        <w:rPr>
          <w:rFonts w:ascii="Arial" w:hAnsi="Arial" w:cs="Arial"/>
          <w:sz w:val="20"/>
          <w:szCs w:val="20"/>
        </w:rPr>
        <w:t>, systém vodní mlhy,</w:t>
      </w: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dusíkový systém, CO2 systém, systém </w:t>
      </w:r>
      <w:proofErr w:type="spellStart"/>
      <w:r w:rsidRPr="00447923">
        <w:rPr>
          <w:rFonts w:ascii="Arial" w:hAnsi="Arial" w:cs="Arial"/>
          <w:sz w:val="20"/>
          <w:szCs w:val="20"/>
        </w:rPr>
        <w:t>Inergen</w:t>
      </w:r>
      <w:proofErr w:type="spellEnd"/>
      <w:r w:rsidRPr="00447923">
        <w:rPr>
          <w:rFonts w:ascii="Arial" w:hAnsi="Arial" w:cs="Arial"/>
          <w:sz w:val="20"/>
          <w:szCs w:val="20"/>
        </w:rPr>
        <w:t xml:space="preserve">, systém s </w:t>
      </w:r>
      <w:proofErr w:type="spellStart"/>
      <w:r w:rsidRPr="00447923">
        <w:rPr>
          <w:rFonts w:ascii="Arial" w:hAnsi="Arial" w:cs="Arial"/>
          <w:sz w:val="20"/>
          <w:szCs w:val="20"/>
        </w:rPr>
        <w:t>halonovou</w:t>
      </w:r>
      <w:proofErr w:type="spellEnd"/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alternativou – uveďte </w:t>
      </w:r>
      <w:proofErr w:type="gramStart"/>
      <w:r w:rsidRPr="00447923">
        <w:rPr>
          <w:rFonts w:ascii="Arial" w:hAnsi="Arial" w:cs="Arial"/>
          <w:sz w:val="20"/>
          <w:szCs w:val="20"/>
        </w:rPr>
        <w:t>kterým) (10</w:t>
      </w:r>
      <w:proofErr w:type="gramEnd"/>
      <w:r w:rsidRPr="00447923">
        <w:rPr>
          <w:rFonts w:ascii="Arial" w:hAnsi="Arial" w:cs="Arial"/>
          <w:sz w:val="20"/>
          <w:szCs w:val="20"/>
        </w:rPr>
        <w:t xml:space="preserve">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7923">
        <w:rPr>
          <w:rFonts w:ascii="Arial" w:hAnsi="Arial" w:cs="Arial"/>
          <w:b/>
          <w:bCs/>
          <w:sz w:val="20"/>
          <w:szCs w:val="20"/>
        </w:rPr>
        <w:t>c</w:t>
      </w:r>
      <w:proofErr w:type="spellEnd"/>
      <w:r w:rsidRPr="00447923">
        <w:rPr>
          <w:rFonts w:ascii="Arial" w:hAnsi="Arial" w:cs="Arial"/>
          <w:b/>
          <w:bCs/>
          <w:sz w:val="20"/>
          <w:szCs w:val="20"/>
        </w:rPr>
        <w:t xml:space="preserve">. Regulace odvodu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kouře </w:t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Při použití několika způsobů regulace se uvažuje nejvyšší počet bodů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Není (0)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Ruční (1)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Automatická (2)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7923">
        <w:rPr>
          <w:rFonts w:ascii="Arial" w:hAnsi="Arial" w:cs="Arial"/>
          <w:b/>
          <w:bCs/>
          <w:sz w:val="20"/>
          <w:szCs w:val="20"/>
        </w:rPr>
        <w:t>d</w:t>
      </w:r>
      <w:proofErr w:type="spellEnd"/>
      <w:r w:rsidRPr="00447923">
        <w:rPr>
          <w:rFonts w:ascii="Arial" w:hAnsi="Arial" w:cs="Arial"/>
          <w:b/>
          <w:bCs/>
          <w:sz w:val="20"/>
          <w:szCs w:val="20"/>
        </w:rPr>
        <w:t xml:space="preserve">. Požární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vybavenost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Přenosné hasicí přístroje (v předepsaném množství a hasicí 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schopností) (2) </w:t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Vnitřní hydranty – navijáky hadic (3)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Vnější požární vodovod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7923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Pr="00447923">
        <w:rPr>
          <w:rFonts w:ascii="Arial" w:hAnsi="Arial" w:cs="Arial"/>
          <w:b/>
          <w:bCs/>
          <w:sz w:val="20"/>
          <w:szCs w:val="20"/>
        </w:rPr>
        <w:t xml:space="preserve">. Technické prostředky pro požární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jednotky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Objekt dosažitelný pro požární jednotku během 10 min. po ohlášení požáru (3)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Dobrý přístup k celé budově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lastRenderedPageBreak/>
        <w:t xml:space="preserve">• Pevné a snadno dosažitelné stanoviště pro techniku požární jednotky (2) </w:t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96E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Výška budovy umožňuje její ochranu disponibilní technikou požární </w:t>
      </w: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jednotky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Budova je připojena na veřejnou vodovodní síť (3)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Venkovní hydrant v blízkosti budovy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Požární nádrž (3)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7923">
        <w:rPr>
          <w:rFonts w:ascii="Arial" w:hAnsi="Arial" w:cs="Arial"/>
          <w:b/>
          <w:bCs/>
          <w:sz w:val="20"/>
          <w:szCs w:val="20"/>
        </w:rPr>
        <w:t>f</w:t>
      </w:r>
      <w:proofErr w:type="spellEnd"/>
      <w:r w:rsidRPr="00447923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Dveře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62296E" w:rsidRDefault="0062296E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Masivní dřevěné dveře dobře těsnící, s kvalitními zárubněmi a kováním (2) </w:t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Dveře s dvouhodinovou požární odolností (4)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Požární dveře mezi místnostmi jsou trvale zavřené,</w:t>
      </w: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příp. se automaticky zavírají v případě požáru (3) [ ]</w:t>
      </w: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Dveře na únikových cestách – zajištěné otevření při evakuaci (3)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t>g. Únikové cesty (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maximum 4)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62296E" w:rsidRDefault="0062296E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Obtížně průchodné pro překážky</w:t>
      </w: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(kopírky, tiskárny, balíky papíru, prodejní automaty atp. (0)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Průchodné, ale dlouhé a složité (1)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Průchodné a snadno přístupné (2)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Únikové cesty vedou na bezpečné místo mimo budovu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Únikové cesty mají vyhovující značení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Únikové cesty mají vyhovující osvětlení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Únikové cesty jsou dostačující pro evakuaci předpokládaného</w:t>
      </w:r>
    </w:p>
    <w:p w:rsidR="00447923" w:rsidRPr="00447923" w:rsidRDefault="00447923" w:rsidP="00ED4A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počtu osob personálu a návštěvníků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7923">
        <w:rPr>
          <w:rFonts w:ascii="Arial" w:hAnsi="Arial" w:cs="Arial"/>
          <w:b/>
          <w:bCs/>
          <w:sz w:val="20"/>
          <w:szCs w:val="20"/>
        </w:rPr>
        <w:t>h</w:t>
      </w:r>
      <w:proofErr w:type="spellEnd"/>
      <w:r w:rsidRPr="00447923">
        <w:rPr>
          <w:rFonts w:ascii="Arial" w:hAnsi="Arial" w:cs="Arial"/>
          <w:b/>
          <w:bCs/>
          <w:sz w:val="20"/>
          <w:szCs w:val="20"/>
        </w:rPr>
        <w:t xml:space="preserve">. Ochrana proti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blesku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62296E" w:rsidRDefault="0062296E" w:rsidP="0062296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447923" w:rsidRPr="00447923" w:rsidRDefault="00447923" w:rsidP="0062296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Při použití několika způsobů ochrany se uvažuje nejvyšší počet bodů</w:t>
      </w:r>
    </w:p>
    <w:p w:rsidR="00447923" w:rsidRPr="00D6220D" w:rsidRDefault="00447923" w:rsidP="00D622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220D">
        <w:rPr>
          <w:rFonts w:ascii="Arial" w:hAnsi="Arial" w:cs="Arial"/>
          <w:sz w:val="20"/>
          <w:szCs w:val="20"/>
        </w:rPr>
        <w:t xml:space="preserve"> Není (0)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D6220D">
        <w:rPr>
          <w:rFonts w:ascii="Arial" w:hAnsi="Arial" w:cs="Arial"/>
          <w:sz w:val="20"/>
          <w:szCs w:val="20"/>
        </w:rPr>
        <w:t xml:space="preserve"> [ ]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Existuje, ale potřebuje opravu (1)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Je v dobrém stavu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Je budova vybavena ochranou proti napěťovým rázům</w:t>
      </w: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a atmosférickému přepětí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296E" w:rsidRDefault="0062296E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b/>
          <w:bCs/>
          <w:sz w:val="20"/>
          <w:szCs w:val="20"/>
        </w:rPr>
        <w:lastRenderedPageBreak/>
        <w:t xml:space="preserve">i. Péče o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 xml:space="preserve">budovu </w:t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Bezpečné skladování hořlavých látek mimo budovu</w:t>
      </w: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(hořlavých kapalin, dřeva, plynů atp.)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Pravidelné odstraňování odpadu a jeho bezpečné skladování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Pr="00447923" w:rsidRDefault="00D6220D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Pravidelná revize elektrického vybavení (</w:t>
      </w:r>
      <w:proofErr w:type="gramStart"/>
      <w:r w:rsidRPr="00447923">
        <w:rPr>
          <w:rFonts w:ascii="Arial" w:hAnsi="Arial" w:cs="Arial"/>
          <w:sz w:val="20"/>
          <w:szCs w:val="20"/>
        </w:rPr>
        <w:t>přístrojů) (2)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 xml:space="preserve"> [ ]</w:t>
      </w:r>
      <w:proofErr w:type="gramEnd"/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Pravidelná revize elektrického vedení, zásuvek, vypínačů atp.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Je elektrický rozvod vybaven proudovým chráničem s reziduálním</w:t>
      </w: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proudem &lt; 100 </w:t>
      </w:r>
      <w:proofErr w:type="spellStart"/>
      <w:r w:rsidRPr="00447923">
        <w:rPr>
          <w:rFonts w:ascii="Arial" w:hAnsi="Arial" w:cs="Arial"/>
          <w:sz w:val="20"/>
          <w:szCs w:val="20"/>
        </w:rPr>
        <w:t>mA</w:t>
      </w:r>
      <w:proofErr w:type="spellEnd"/>
      <w:r w:rsidRPr="00447923">
        <w:rPr>
          <w:rFonts w:ascii="Arial" w:hAnsi="Arial" w:cs="Arial"/>
          <w:sz w:val="20"/>
          <w:szCs w:val="20"/>
        </w:rPr>
        <w:t xml:space="preserve"> nebo chráničem vedení proti poškození obloukem</w:t>
      </w: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(</w:t>
      </w:r>
      <w:proofErr w:type="spellStart"/>
      <w:r w:rsidRPr="00447923">
        <w:rPr>
          <w:rFonts w:ascii="Arial" w:hAnsi="Arial" w:cs="Arial"/>
          <w:sz w:val="20"/>
          <w:szCs w:val="20"/>
        </w:rPr>
        <w:t>Arc</w:t>
      </w:r>
      <w:proofErr w:type="spellEnd"/>
      <w:r w:rsidRPr="00447923">
        <w:rPr>
          <w:rFonts w:ascii="Arial" w:hAnsi="Arial" w:cs="Arial"/>
          <w:sz w:val="20"/>
          <w:szCs w:val="20"/>
        </w:rPr>
        <w:t>-</w:t>
      </w:r>
      <w:proofErr w:type="spellStart"/>
      <w:r w:rsidRPr="00447923">
        <w:rPr>
          <w:rFonts w:ascii="Arial" w:hAnsi="Arial" w:cs="Arial"/>
          <w:sz w:val="20"/>
          <w:szCs w:val="20"/>
        </w:rPr>
        <w:t>fault</w:t>
      </w:r>
      <w:proofErr w:type="spellEnd"/>
      <w:r w:rsidRPr="004479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7923">
        <w:rPr>
          <w:rFonts w:ascii="Arial" w:hAnsi="Arial" w:cs="Arial"/>
          <w:sz w:val="20"/>
          <w:szCs w:val="20"/>
        </w:rPr>
        <w:t>circuit</w:t>
      </w:r>
      <w:proofErr w:type="spellEnd"/>
      <w:r w:rsidRPr="004479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7923">
        <w:rPr>
          <w:rFonts w:ascii="Arial" w:hAnsi="Arial" w:cs="Arial"/>
          <w:sz w:val="20"/>
          <w:szCs w:val="20"/>
        </w:rPr>
        <w:t>interrupter</w:t>
      </w:r>
      <w:proofErr w:type="spellEnd"/>
      <w:r w:rsidRPr="00447923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447923">
        <w:rPr>
          <w:rFonts w:ascii="Arial" w:hAnsi="Arial" w:cs="Arial"/>
          <w:sz w:val="20"/>
          <w:szCs w:val="20"/>
        </w:rPr>
        <w:t xml:space="preserve">AFCI) (3)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  <w:proofErr w:type="gramEnd"/>
    </w:p>
    <w:p w:rsidR="00D6220D" w:rsidRDefault="00D6220D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7923" w:rsidRPr="00447923" w:rsidRDefault="00447923" w:rsidP="0044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7923">
        <w:rPr>
          <w:rFonts w:ascii="Arial" w:hAnsi="Arial" w:cs="Arial"/>
          <w:b/>
          <w:bCs/>
          <w:sz w:val="20"/>
          <w:szCs w:val="20"/>
        </w:rPr>
        <w:t>j</w:t>
      </w:r>
      <w:proofErr w:type="spellEnd"/>
      <w:r w:rsidRPr="00447923">
        <w:rPr>
          <w:rFonts w:ascii="Arial" w:hAnsi="Arial" w:cs="Arial"/>
          <w:b/>
          <w:bCs/>
          <w:sz w:val="20"/>
          <w:szCs w:val="20"/>
        </w:rPr>
        <w:t xml:space="preserve">. Správa </w:t>
      </w:r>
      <w:proofErr w:type="gramStart"/>
      <w:r w:rsidRPr="00447923">
        <w:rPr>
          <w:rFonts w:ascii="Arial" w:hAnsi="Arial" w:cs="Arial"/>
          <w:b/>
          <w:bCs/>
          <w:sz w:val="20"/>
          <w:szCs w:val="20"/>
        </w:rPr>
        <w:t>budovy</w:t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="0062296E">
        <w:rPr>
          <w:rFonts w:ascii="Arial" w:hAnsi="Arial" w:cs="Arial"/>
          <w:b/>
          <w:bCs/>
          <w:sz w:val="20"/>
          <w:szCs w:val="20"/>
        </w:rPr>
        <w:tab/>
      </w:r>
      <w:r w:rsidRPr="004479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7923">
        <w:rPr>
          <w:rFonts w:ascii="Arial" w:hAnsi="Arial" w:cs="Arial"/>
          <w:sz w:val="20"/>
          <w:szCs w:val="20"/>
        </w:rPr>
        <w:t>[..................]</w:t>
      </w:r>
      <w:proofErr w:type="gramEnd"/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Do součtu se zahrnují všechny nalezené položky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V budově je 24 hodinový dozor s požární signalizací ve vrátnici (4)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D6220D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</w:t>
      </w:r>
      <w:r w:rsidR="00D6220D">
        <w:rPr>
          <w:rFonts w:ascii="Arial" w:hAnsi="Arial" w:cs="Arial"/>
          <w:sz w:val="20"/>
          <w:szCs w:val="20"/>
        </w:rPr>
        <w:t xml:space="preserve">Jmenovaná </w:t>
      </w:r>
      <w:r w:rsidRPr="00447923">
        <w:rPr>
          <w:rFonts w:ascii="Arial" w:hAnsi="Arial" w:cs="Arial"/>
          <w:sz w:val="20"/>
          <w:szCs w:val="20"/>
        </w:rPr>
        <w:t xml:space="preserve">požární hlídka (1)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447923" w:rsidRPr="00D6220D" w:rsidRDefault="00447923" w:rsidP="00D622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220D">
        <w:rPr>
          <w:rFonts w:ascii="Arial" w:hAnsi="Arial" w:cs="Arial"/>
          <w:sz w:val="20"/>
          <w:szCs w:val="20"/>
        </w:rPr>
        <w:t xml:space="preserve">Probíhá pravidelné školení a výcvik personálu v požární prevenci (2) </w:t>
      </w:r>
      <w:r w:rsidR="0062296E">
        <w:rPr>
          <w:rFonts w:ascii="Arial" w:hAnsi="Arial" w:cs="Arial"/>
          <w:sz w:val="20"/>
          <w:szCs w:val="20"/>
        </w:rPr>
        <w:tab/>
      </w:r>
      <w:r w:rsidRPr="00D6220D">
        <w:rPr>
          <w:rFonts w:ascii="Arial" w:hAnsi="Arial" w:cs="Arial"/>
          <w:sz w:val="20"/>
          <w:szCs w:val="20"/>
        </w:rPr>
        <w:t>[ ]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Je vytvořen speciální interní team pro řešení mimořádných situací,</w:t>
      </w: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vycvičený a vybavený i pro zásah při malém požáru (4)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• V budově je sledován a regulován počet návštěvníků a to nejen</w:t>
      </w: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>v otevírací době, ale i při různých slavnostních příležitostech,</w:t>
      </w:r>
    </w:p>
    <w:p w:rsidR="00447923" w:rsidRPr="00447923" w:rsidRDefault="00447923" w:rsidP="00D622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např. </w:t>
      </w:r>
      <w:proofErr w:type="gramStart"/>
      <w:r w:rsidRPr="00447923">
        <w:rPr>
          <w:rFonts w:ascii="Arial" w:hAnsi="Arial" w:cs="Arial"/>
          <w:sz w:val="20"/>
          <w:szCs w:val="20"/>
        </w:rPr>
        <w:t>recepcích</w:t>
      </w:r>
      <w:proofErr w:type="gramEnd"/>
      <w:r w:rsidRPr="00447923">
        <w:rPr>
          <w:rFonts w:ascii="Arial" w:hAnsi="Arial" w:cs="Arial"/>
          <w:sz w:val="20"/>
          <w:szCs w:val="20"/>
        </w:rPr>
        <w:t xml:space="preserve">, vernisážích atp.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D6220D">
      <w:pPr>
        <w:ind w:firstLine="708"/>
        <w:rPr>
          <w:rFonts w:ascii="Arial" w:hAnsi="Arial" w:cs="Arial"/>
          <w:sz w:val="20"/>
          <w:szCs w:val="20"/>
        </w:rPr>
      </w:pPr>
    </w:p>
    <w:p w:rsidR="00B110CF" w:rsidRDefault="00447923" w:rsidP="00D6220D">
      <w:pPr>
        <w:ind w:firstLine="708"/>
        <w:rPr>
          <w:rFonts w:ascii="Arial" w:hAnsi="Arial" w:cs="Arial"/>
          <w:sz w:val="20"/>
          <w:szCs w:val="20"/>
        </w:rPr>
      </w:pPr>
      <w:r w:rsidRPr="00447923">
        <w:rPr>
          <w:rFonts w:ascii="Arial" w:hAnsi="Arial" w:cs="Arial"/>
          <w:sz w:val="20"/>
          <w:szCs w:val="20"/>
        </w:rPr>
        <w:t xml:space="preserve">• Organizace má zpracovaný aktuální plán evakuace sbírek (2) </w:t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="0062296E">
        <w:rPr>
          <w:rFonts w:ascii="Arial" w:hAnsi="Arial" w:cs="Arial"/>
          <w:sz w:val="20"/>
          <w:szCs w:val="20"/>
        </w:rPr>
        <w:tab/>
      </w:r>
      <w:r w:rsidRPr="00447923">
        <w:rPr>
          <w:rFonts w:ascii="Arial" w:hAnsi="Arial" w:cs="Arial"/>
          <w:sz w:val="20"/>
          <w:szCs w:val="20"/>
        </w:rPr>
        <w:t>[ ]</w:t>
      </w:r>
    </w:p>
    <w:p w:rsidR="00D6220D" w:rsidRDefault="00D6220D" w:rsidP="00447923">
      <w:pPr>
        <w:rPr>
          <w:rFonts w:ascii="Arial" w:hAnsi="Arial" w:cs="Arial"/>
          <w:sz w:val="20"/>
          <w:szCs w:val="20"/>
        </w:rPr>
      </w:pPr>
    </w:p>
    <w:p w:rsidR="00D6220D" w:rsidRPr="0062296E" w:rsidRDefault="00D6220D" w:rsidP="00447923">
      <w:pPr>
        <w:rPr>
          <w:rFonts w:ascii="Arial" w:hAnsi="Arial" w:cs="Arial"/>
          <w:b/>
          <w:sz w:val="20"/>
          <w:szCs w:val="20"/>
        </w:rPr>
      </w:pPr>
      <w:r w:rsidRPr="0062296E">
        <w:rPr>
          <w:rFonts w:ascii="Arial" w:hAnsi="Arial" w:cs="Arial"/>
          <w:b/>
          <w:sz w:val="20"/>
          <w:szCs w:val="20"/>
        </w:rPr>
        <w:t>ČÁST B – Počet bodů:………….</w:t>
      </w:r>
    </w:p>
    <w:p w:rsidR="00D6220D" w:rsidRDefault="00D6220D" w:rsidP="004479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Celkové hodnocení:</w:t>
      </w:r>
    </w:p>
    <w:p w:rsidR="00D6220D" w:rsidRDefault="00D6220D" w:rsidP="00D6220D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9 bodů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nízké riziko požáru</w:t>
      </w:r>
    </w:p>
    <w:p w:rsidR="00D6220D" w:rsidRDefault="00D6220D" w:rsidP="00D6220D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– 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běžné riziko požáru</w:t>
      </w:r>
    </w:p>
    <w:p w:rsidR="00D6220D" w:rsidRPr="00D6220D" w:rsidRDefault="00D6220D" w:rsidP="00D6220D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 a více bodů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vysoké riziko požáru</w:t>
      </w:r>
    </w:p>
    <w:sectPr w:rsidR="00D6220D" w:rsidRPr="00D6220D" w:rsidSect="009A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AB"/>
    <w:multiLevelType w:val="hybridMultilevel"/>
    <w:tmpl w:val="B1F0F418"/>
    <w:lvl w:ilvl="0" w:tplc="4EAC8964">
      <w:numFmt w:val="bullet"/>
      <w:lvlText w:val="•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041BCC"/>
    <w:multiLevelType w:val="hybridMultilevel"/>
    <w:tmpl w:val="51E8A8F6"/>
    <w:lvl w:ilvl="0" w:tplc="4EAC8964">
      <w:numFmt w:val="bullet"/>
      <w:lvlText w:val="•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005910"/>
    <w:multiLevelType w:val="hybridMultilevel"/>
    <w:tmpl w:val="2146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B2AAA"/>
    <w:multiLevelType w:val="hybridMultilevel"/>
    <w:tmpl w:val="FCD89792"/>
    <w:lvl w:ilvl="0" w:tplc="4EAC8964">
      <w:numFmt w:val="bullet"/>
      <w:lvlText w:val="•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127FC2"/>
    <w:multiLevelType w:val="hybridMultilevel"/>
    <w:tmpl w:val="23969EA0"/>
    <w:lvl w:ilvl="0" w:tplc="4EAC8964">
      <w:numFmt w:val="bullet"/>
      <w:lvlText w:val="•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5D5983"/>
    <w:multiLevelType w:val="hybridMultilevel"/>
    <w:tmpl w:val="32287FF8"/>
    <w:lvl w:ilvl="0" w:tplc="4EAC89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26369"/>
    <w:multiLevelType w:val="hybridMultilevel"/>
    <w:tmpl w:val="103873D2"/>
    <w:lvl w:ilvl="0" w:tplc="4EAC89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7B9"/>
    <w:rsid w:val="001D07EB"/>
    <w:rsid w:val="002152BE"/>
    <w:rsid w:val="003D19C9"/>
    <w:rsid w:val="00447923"/>
    <w:rsid w:val="0062296E"/>
    <w:rsid w:val="0071021C"/>
    <w:rsid w:val="00842128"/>
    <w:rsid w:val="009A5D1D"/>
    <w:rsid w:val="00B61122"/>
    <w:rsid w:val="00D6220D"/>
    <w:rsid w:val="00EB07B9"/>
    <w:rsid w:val="00E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64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48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1751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2012-10-01T05:45:00Z</dcterms:created>
  <dcterms:modified xsi:type="dcterms:W3CDTF">2012-10-10T09:23:00Z</dcterms:modified>
</cp:coreProperties>
</file>